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1A3E" w14:textId="77777777" w:rsidR="00E4790F" w:rsidRDefault="00E4790F">
      <w:pPr>
        <w:rPr>
          <w:rFonts w:ascii="Granville" w:hAnsi="Granville"/>
        </w:rPr>
      </w:pPr>
      <w:bookmarkStart w:id="0" w:name="_GoBack"/>
      <w:bookmarkEnd w:id="0"/>
    </w:p>
    <w:tbl>
      <w:tblPr>
        <w:tblpPr w:leftFromText="180" w:rightFromText="180" w:vertAnchor="text" w:horzAnchor="margin" w:tblpY="586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70"/>
        <w:gridCol w:w="87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DC66E5" w:rsidRPr="00916AA4" w14:paraId="421D826D" w14:textId="77777777" w:rsidTr="00DC66E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76" w:type="dxa"/>
            <w:shd w:val="pct20" w:color="auto" w:fill="FFFFFF"/>
          </w:tcPr>
          <w:p w14:paraId="36389FCE" w14:textId="77777777" w:rsidR="00DC66E5" w:rsidRPr="00916AA4" w:rsidRDefault="00DC66E5" w:rsidP="00DC66E5">
            <w:pPr>
              <w:pStyle w:val="Heading1"/>
              <w:rPr>
                <w:b/>
                <w:sz w:val="18"/>
                <w:szCs w:val="18"/>
              </w:rPr>
            </w:pPr>
            <w:r w:rsidRPr="00916AA4">
              <w:rPr>
                <w:b/>
                <w:sz w:val="18"/>
                <w:szCs w:val="18"/>
              </w:rPr>
              <w:t>FACTORS</w:t>
            </w:r>
          </w:p>
        </w:tc>
        <w:tc>
          <w:tcPr>
            <w:tcW w:w="970" w:type="dxa"/>
            <w:shd w:val="pct20" w:color="auto" w:fill="FFFFFF"/>
          </w:tcPr>
          <w:p w14:paraId="35576F2A" w14:textId="77777777" w:rsidR="00DC66E5" w:rsidRPr="00916AA4" w:rsidRDefault="00DC66E5" w:rsidP="00DC66E5">
            <w:pPr>
              <w:pStyle w:val="Heading2"/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WEIGHT</w:t>
            </w:r>
          </w:p>
          <w:p w14:paraId="7650631D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73" w:type="dxa"/>
            <w:shd w:val="pct20" w:color="auto" w:fill="FFFFFF"/>
          </w:tcPr>
          <w:p w14:paraId="04F74CF8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pct20" w:color="auto" w:fill="FFFFFF"/>
          </w:tcPr>
          <w:p w14:paraId="1E507C45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pct20" w:color="auto" w:fill="FFFFFF"/>
          </w:tcPr>
          <w:p w14:paraId="10BC230F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</w:tcPr>
          <w:p w14:paraId="1C99AE93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FFFFFF"/>
          </w:tcPr>
          <w:p w14:paraId="4ECAF2C0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51" w:type="dxa"/>
            <w:tcBorders>
              <w:bottom w:val="nil"/>
            </w:tcBorders>
            <w:shd w:val="pct20" w:color="auto" w:fill="FFFFFF"/>
          </w:tcPr>
          <w:p w14:paraId="5ACF962D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6</w:t>
            </w:r>
          </w:p>
          <w:p w14:paraId="68C121CC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</w:p>
          <w:p w14:paraId="543A8D10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pct20" w:color="auto" w:fill="FFFFFF"/>
          </w:tcPr>
          <w:p w14:paraId="6542859D" w14:textId="77777777" w:rsidR="00DC66E5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7</w:t>
            </w:r>
          </w:p>
        </w:tc>
        <w:tc>
          <w:tcPr>
            <w:tcW w:w="851" w:type="dxa"/>
            <w:shd w:val="pct20" w:color="auto" w:fill="FFFFFF"/>
          </w:tcPr>
          <w:p w14:paraId="440CB9F7" w14:textId="77777777" w:rsidR="00DC66E5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8</w:t>
            </w:r>
          </w:p>
        </w:tc>
        <w:tc>
          <w:tcPr>
            <w:tcW w:w="850" w:type="dxa"/>
            <w:shd w:val="pct20" w:color="auto" w:fill="FFFFFF"/>
          </w:tcPr>
          <w:p w14:paraId="37472215" w14:textId="77777777" w:rsidR="00DC66E5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9</w:t>
            </w:r>
          </w:p>
        </w:tc>
        <w:tc>
          <w:tcPr>
            <w:tcW w:w="992" w:type="dxa"/>
            <w:shd w:val="pct20" w:color="auto" w:fill="FFFFFF"/>
          </w:tcPr>
          <w:p w14:paraId="3EF341F1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10</w:t>
            </w:r>
          </w:p>
        </w:tc>
        <w:tc>
          <w:tcPr>
            <w:tcW w:w="851" w:type="dxa"/>
            <w:shd w:val="pct20" w:color="auto" w:fill="FFFFFF"/>
          </w:tcPr>
          <w:p w14:paraId="15358AE0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MAX POINTS</w:t>
            </w:r>
          </w:p>
        </w:tc>
      </w:tr>
      <w:tr w:rsidR="00DC66E5" w:rsidRPr="00916AA4" w14:paraId="3BFA68FF" w14:textId="77777777" w:rsidTr="00DC66E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01215B48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EDUCATION</w:t>
            </w:r>
          </w:p>
          <w:p w14:paraId="77B777CD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547BD87A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13</w:t>
            </w:r>
          </w:p>
        </w:tc>
        <w:tc>
          <w:tcPr>
            <w:tcW w:w="873" w:type="dxa"/>
          </w:tcPr>
          <w:p w14:paraId="2E2CA001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01031E7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B51F8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87B63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B66537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1F9DD7C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shd w:val="clear" w:color="auto" w:fill="BFBFBF"/>
          </w:tcPr>
          <w:p w14:paraId="056AA59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676028B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F07B70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6061FC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FDD5A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39</w:t>
            </w:r>
          </w:p>
        </w:tc>
      </w:tr>
      <w:tr w:rsidR="00DC66E5" w:rsidRPr="00916AA4" w14:paraId="62641F73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109AC5BF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EXPERIENCE</w:t>
            </w:r>
          </w:p>
          <w:p w14:paraId="1CA0F253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657D2DFF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14:paraId="0E5A734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3F05CE0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5CBE9F5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14:paraId="17F3A58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14:paraId="7922B6A2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43C56FB2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85AC97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DEFD73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5200B8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096837B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2EBF0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60</w:t>
            </w:r>
          </w:p>
        </w:tc>
      </w:tr>
      <w:tr w:rsidR="00DC66E5" w:rsidRPr="00916AA4" w14:paraId="0527851F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361774CA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COMPLEXITY</w:t>
            </w:r>
            <w:r>
              <w:rPr>
                <w:rFonts w:ascii="Granville" w:hAnsi="Granville"/>
                <w:sz w:val="18"/>
                <w:szCs w:val="18"/>
              </w:rPr>
              <w:t>/</w:t>
            </w:r>
          </w:p>
          <w:p w14:paraId="3CE84672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JUDGEMENT</w:t>
            </w:r>
          </w:p>
        </w:tc>
        <w:tc>
          <w:tcPr>
            <w:tcW w:w="970" w:type="dxa"/>
          </w:tcPr>
          <w:p w14:paraId="35E34DD2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14:paraId="6C2D32E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14:paraId="1D078C6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45A34C2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14:paraId="24AE29A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87F995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622AA3FA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8E193F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0F59AD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942ABA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5DBF4B2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B3073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125</w:t>
            </w:r>
          </w:p>
        </w:tc>
      </w:tr>
      <w:tr w:rsidR="002F169B" w:rsidRPr="00916AA4" w14:paraId="67FC3A76" w14:textId="77777777" w:rsidTr="00DC66E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582AB114" w14:textId="77777777" w:rsidR="002F169B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RESPONSIBILITY</w:t>
            </w:r>
            <w:r>
              <w:rPr>
                <w:rFonts w:ascii="Granville" w:hAnsi="Granville"/>
                <w:sz w:val="18"/>
                <w:szCs w:val="18"/>
              </w:rPr>
              <w:t>/ ACCOUNTABILITY</w:t>
            </w:r>
          </w:p>
        </w:tc>
        <w:tc>
          <w:tcPr>
            <w:tcW w:w="970" w:type="dxa"/>
          </w:tcPr>
          <w:p w14:paraId="78D83CA8" w14:textId="77777777" w:rsidR="002F169B" w:rsidRPr="00916AA4" w:rsidRDefault="002F169B" w:rsidP="002F169B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14:paraId="1A9BE48E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14:paraId="699BE83C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1D293F09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14:paraId="5263EBB3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</w:tcPr>
          <w:p w14:paraId="5E560B0A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25F276BF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14:paraId="61C23761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126</w:t>
            </w:r>
          </w:p>
        </w:tc>
        <w:tc>
          <w:tcPr>
            <w:tcW w:w="851" w:type="dxa"/>
            <w:shd w:val="clear" w:color="auto" w:fill="BFBFBF"/>
          </w:tcPr>
          <w:p w14:paraId="72D374B4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5310FE2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363B198F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504F3B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</w:t>
            </w:r>
            <w:r w:rsidR="00F07BC9">
              <w:rPr>
                <w:rFonts w:ascii="Granville" w:hAnsi="Granville"/>
                <w:sz w:val="18"/>
                <w:szCs w:val="18"/>
              </w:rPr>
              <w:t>6</w:t>
            </w:r>
          </w:p>
        </w:tc>
      </w:tr>
      <w:tr w:rsidR="002F169B" w:rsidRPr="00916AA4" w14:paraId="07DFAC45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525BAB44" w14:textId="77777777" w:rsidR="002F169B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SUPERVISION OF OTHERS</w:t>
            </w:r>
          </w:p>
          <w:p w14:paraId="21C626D9" w14:textId="77777777" w:rsidR="002F169B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49CD0FD3" w14:textId="77777777" w:rsidR="002F169B" w:rsidRPr="00916AA4" w:rsidRDefault="002F169B" w:rsidP="002F169B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14:paraId="5AE4E5F2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14:paraId="1A565C05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7E14DCE4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14:paraId="016B160F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43A016A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4054E952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14:paraId="1487BB67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126</w:t>
            </w:r>
          </w:p>
        </w:tc>
        <w:tc>
          <w:tcPr>
            <w:tcW w:w="851" w:type="dxa"/>
            <w:shd w:val="clear" w:color="auto" w:fill="BFBFBF"/>
          </w:tcPr>
          <w:p w14:paraId="362D1305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A3F6DEC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6E68DF08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1301D" w14:textId="77777777" w:rsidR="002F169B" w:rsidRPr="00916AA4" w:rsidRDefault="002F169B" w:rsidP="002F169B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</w:t>
            </w:r>
            <w:r w:rsidR="00F07BC9">
              <w:rPr>
                <w:rFonts w:ascii="Granville" w:hAnsi="Granville"/>
                <w:sz w:val="18"/>
                <w:szCs w:val="18"/>
              </w:rPr>
              <w:t>6</w:t>
            </w:r>
          </w:p>
        </w:tc>
      </w:tr>
      <w:tr w:rsidR="00DC66E5" w:rsidRPr="00916AA4" w14:paraId="3CA1983F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2AE07D7A" w14:textId="77777777" w:rsidR="00DC66E5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SUPERVISION RECEIVED</w:t>
            </w:r>
          </w:p>
          <w:p w14:paraId="013A83D2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DFC23E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14:paraId="6F2B8BC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749E52FE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8E2C44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14:paraId="2E91725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CDC98FA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5E55DB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B49772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C6D9B3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3E86AB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0652D13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31D41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75</w:t>
            </w:r>
          </w:p>
        </w:tc>
      </w:tr>
      <w:tr w:rsidR="00DC66E5" w:rsidRPr="00916AA4" w14:paraId="74E4F371" w14:textId="77777777" w:rsidTr="00DC66E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1E5A7D55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CONTACTS</w:t>
            </w:r>
          </w:p>
          <w:p w14:paraId="1086F48F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2460BACA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14:paraId="2DEA8AA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19D54BF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26D0C1F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31ACE14A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504BAA3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1CD49F6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B9B174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14:paraId="47D86EB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551B1E6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14:paraId="0C69D4F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31C047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50</w:t>
            </w:r>
          </w:p>
        </w:tc>
      </w:tr>
      <w:tr w:rsidR="00DC66E5" w:rsidRPr="00916AA4" w14:paraId="12FC2ECC" w14:textId="77777777" w:rsidTr="002F169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0E5C338F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WORKING CONDITIONS/</w:t>
            </w:r>
          </w:p>
          <w:p w14:paraId="0232B205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HAZARDS</w:t>
            </w:r>
          </w:p>
        </w:tc>
        <w:tc>
          <w:tcPr>
            <w:tcW w:w="970" w:type="dxa"/>
          </w:tcPr>
          <w:p w14:paraId="6DE41EB7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TOTAL POINTS</w:t>
            </w:r>
          </w:p>
        </w:tc>
        <w:tc>
          <w:tcPr>
            <w:tcW w:w="873" w:type="dxa"/>
            <w:shd w:val="clear" w:color="auto" w:fill="auto"/>
          </w:tcPr>
          <w:p w14:paraId="637B3576" w14:textId="77777777" w:rsidR="00DC66E5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proofErr w:type="spellStart"/>
            <w:r>
              <w:rPr>
                <w:rFonts w:ascii="Granville" w:hAnsi="Granville"/>
                <w:sz w:val="18"/>
                <w:szCs w:val="18"/>
              </w:rPr>
              <w:t>i</w:t>
            </w:r>
            <w:proofErr w:type="spellEnd"/>
            <w:r>
              <w:rPr>
                <w:rFonts w:ascii="Granville" w:hAnsi="Granville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8BEDEB1" w14:textId="77777777" w:rsidR="00DC66E5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ii)</w:t>
            </w:r>
          </w:p>
        </w:tc>
        <w:tc>
          <w:tcPr>
            <w:tcW w:w="850" w:type="dxa"/>
            <w:shd w:val="clear" w:color="auto" w:fill="auto"/>
          </w:tcPr>
          <w:p w14:paraId="1D71D238" w14:textId="77777777" w:rsidR="00DC66E5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iii)</w:t>
            </w:r>
          </w:p>
        </w:tc>
        <w:tc>
          <w:tcPr>
            <w:tcW w:w="851" w:type="dxa"/>
            <w:shd w:val="clear" w:color="auto" w:fill="auto"/>
          </w:tcPr>
          <w:p w14:paraId="329A5E60" w14:textId="77777777" w:rsidR="00DC66E5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iv)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234CE8" w14:textId="77777777" w:rsidR="00DC66E5" w:rsidRPr="00916AA4" w:rsidRDefault="002F169B" w:rsidP="002F169B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v)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04A5DC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FFCCB6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3012F62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27AB6B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8C0AEA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F8EF2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15</w:t>
            </w:r>
          </w:p>
        </w:tc>
      </w:tr>
      <w:tr w:rsidR="00DC66E5" w:rsidRPr="00916AA4" w14:paraId="3B6D3534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6F9C0A58" w14:textId="77777777" w:rsidR="00DC66E5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SAFETY OF OTHERS</w:t>
            </w:r>
          </w:p>
          <w:p w14:paraId="5045C1B0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1F24502F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14:paraId="4F24ED5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56B233BE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0D77D3A6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48FF2FB1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14:paraId="00D56F79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1722241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3CF438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15D4CD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35ACE2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0DA3AD2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35D65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40</w:t>
            </w:r>
          </w:p>
        </w:tc>
      </w:tr>
      <w:tr w:rsidR="00DC66E5" w:rsidRPr="00916AA4" w14:paraId="0BF6163C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679EE50E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DEXTERITY</w:t>
            </w:r>
          </w:p>
          <w:p w14:paraId="55C629C5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2E3D42AF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14:paraId="7F33FE6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8B4870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0AD9D1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BFBFBF"/>
          </w:tcPr>
          <w:p w14:paraId="6F7165D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6C5D7A3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926935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7EEE76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632FB40E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81B56E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0BE293C6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4BC5F6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15</w:t>
            </w:r>
          </w:p>
        </w:tc>
      </w:tr>
      <w:tr w:rsidR="00DC66E5" w:rsidRPr="00916AA4" w14:paraId="35E06FAC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7ABFA12F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PHYSICAL DEMANDS</w:t>
            </w:r>
          </w:p>
        </w:tc>
        <w:tc>
          <w:tcPr>
            <w:tcW w:w="970" w:type="dxa"/>
          </w:tcPr>
          <w:p w14:paraId="24977A6B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TOTAL POINTS</w:t>
            </w:r>
          </w:p>
        </w:tc>
        <w:tc>
          <w:tcPr>
            <w:tcW w:w="873" w:type="dxa"/>
            <w:shd w:val="clear" w:color="auto" w:fill="BFBFBF"/>
          </w:tcPr>
          <w:p w14:paraId="6240158A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4F87319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0863B42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089C1EC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685697C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D09B06B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7C1CDC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40FFAA5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B360EF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53E9DBC5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A108EE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12</w:t>
            </w:r>
          </w:p>
        </w:tc>
      </w:tr>
      <w:tr w:rsidR="00DC66E5" w:rsidRPr="00916AA4" w14:paraId="247582A4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7E28F1D2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MENTAL EFFORT</w:t>
            </w:r>
          </w:p>
          <w:p w14:paraId="03D20B6A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2C0C9A61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14:paraId="7A8B4FE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4D855AD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14:paraId="0FFB933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14:paraId="414AC6D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6CBC2D74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0A28B02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5FBA40F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31D1BB0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5FFC9E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50F0EFF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32C32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80</w:t>
            </w:r>
          </w:p>
        </w:tc>
      </w:tr>
      <w:tr w:rsidR="00DC66E5" w:rsidRPr="00916AA4" w14:paraId="3000ACA4" w14:textId="77777777" w:rsidTr="00DC66E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4B218E64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INSTRUCTION</w:t>
            </w:r>
          </w:p>
          <w:p w14:paraId="616070BC" w14:textId="77777777" w:rsidR="00DC66E5" w:rsidRPr="00916AA4" w:rsidRDefault="00DC66E5" w:rsidP="00DC66E5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4BD1D767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14:paraId="4C4174F7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14:paraId="06310CD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14:paraId="22C53C50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14:paraId="03A79E1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506951DE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7376863D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508D523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5EE566A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1A0AEDA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2C6096EC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A9848" w14:textId="77777777" w:rsidR="00DC66E5" w:rsidRPr="00916AA4" w:rsidRDefault="00DC66E5" w:rsidP="00DC66E5">
            <w:pPr>
              <w:jc w:val="center"/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100</w:t>
            </w:r>
          </w:p>
        </w:tc>
      </w:tr>
      <w:tr w:rsidR="00DC66E5" w:rsidRPr="00916AA4" w14:paraId="77890748" w14:textId="77777777" w:rsidTr="00DC66E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24EBE90B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TOTAL </w:t>
            </w:r>
          </w:p>
          <w:p w14:paraId="09582031" w14:textId="77777777" w:rsidR="00DC66E5" w:rsidRPr="00916AA4" w:rsidRDefault="00DC66E5" w:rsidP="00DC66E5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BFBFBF"/>
          </w:tcPr>
          <w:p w14:paraId="14D7BF6F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/>
          </w:tcPr>
          <w:p w14:paraId="33D7D1AD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7993B735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2E85288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5B30300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F86D771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4303C59E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2C127C0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471EB310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FC83D22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3FDE4DC4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E5A4154" w14:textId="77777777" w:rsidR="00DC66E5" w:rsidRPr="00916AA4" w:rsidRDefault="00DC66E5" w:rsidP="00DC66E5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861</w:t>
            </w:r>
          </w:p>
        </w:tc>
      </w:tr>
    </w:tbl>
    <w:p w14:paraId="5EE95834" w14:textId="77777777" w:rsidR="00513BE7" w:rsidRPr="00E4790F" w:rsidRDefault="00513BE7">
      <w:pPr>
        <w:rPr>
          <w:rFonts w:ascii="Granville" w:hAnsi="Granville"/>
        </w:rPr>
      </w:pPr>
    </w:p>
    <w:sectPr w:rsidR="00513BE7" w:rsidRPr="00E4790F" w:rsidSect="00916AA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30DD" w14:textId="77777777" w:rsidR="0028565F" w:rsidRDefault="0028565F" w:rsidP="00E4790F">
      <w:r>
        <w:separator/>
      </w:r>
    </w:p>
  </w:endnote>
  <w:endnote w:type="continuationSeparator" w:id="0">
    <w:p w14:paraId="31260D21" w14:textId="77777777" w:rsidR="0028565F" w:rsidRDefault="0028565F" w:rsidP="00E4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ville">
    <w:altName w:val="Calibri"/>
    <w:charset w:val="00"/>
    <w:family w:val="auto"/>
    <w:pitch w:val="variable"/>
    <w:sig w:usb0="00000083" w:usb1="00000000" w:usb2="00000000" w:usb3="00000000" w:csb0="00000009" w:csb1="00000000"/>
  </w:font>
  <w:font w:name="Duk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E3AB" w14:textId="77777777" w:rsidR="00E4790F" w:rsidRDefault="00E4790F">
    <w:pPr>
      <w:pStyle w:val="Footer"/>
    </w:pPr>
    <w:r w:rsidRPr="00916AA4">
      <w:rPr>
        <w:rFonts w:ascii="Granville" w:hAnsi="Granville"/>
      </w:rPr>
      <w:t>*EVEN NUMBERS IF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B741" w14:textId="77777777" w:rsidR="0028565F" w:rsidRDefault="0028565F" w:rsidP="00E4790F">
      <w:r>
        <w:separator/>
      </w:r>
    </w:p>
  </w:footnote>
  <w:footnote w:type="continuationSeparator" w:id="0">
    <w:p w14:paraId="11DA17FF" w14:textId="77777777" w:rsidR="0028565F" w:rsidRDefault="0028565F" w:rsidP="00E4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5C5" w14:textId="77777777" w:rsidR="00E4790F" w:rsidRPr="00E4790F" w:rsidRDefault="00E4790F" w:rsidP="00E4790F">
    <w:pPr>
      <w:rPr>
        <w:rFonts w:ascii="Granville" w:hAnsi="Granville"/>
        <w:sz w:val="24"/>
        <w:szCs w:val="24"/>
      </w:rPr>
    </w:pPr>
    <w:r w:rsidRPr="00E4790F">
      <w:rPr>
        <w:rFonts w:ascii="Granville" w:hAnsi="Granville"/>
        <w:sz w:val="24"/>
        <w:szCs w:val="24"/>
      </w:rPr>
      <w:t>UNIT II JOB EVALUATION COMMITTEE</w:t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 xml:space="preserve">FACTOR </w:t>
    </w:r>
    <w:r w:rsidR="00C0417B">
      <w:rPr>
        <w:rFonts w:ascii="Granville" w:hAnsi="Granville"/>
        <w:sz w:val="24"/>
        <w:szCs w:val="24"/>
      </w:rPr>
      <w:t>POINTS TABLE</w:t>
    </w:r>
  </w:p>
  <w:p w14:paraId="36CF132C" w14:textId="77777777" w:rsidR="00E4790F" w:rsidRDefault="00E4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265"/>
    <w:rsid w:val="0028565F"/>
    <w:rsid w:val="002F169B"/>
    <w:rsid w:val="00301C3E"/>
    <w:rsid w:val="00513BE7"/>
    <w:rsid w:val="005B1117"/>
    <w:rsid w:val="005D0265"/>
    <w:rsid w:val="006515CE"/>
    <w:rsid w:val="00893A4E"/>
    <w:rsid w:val="00916AA4"/>
    <w:rsid w:val="00981DB6"/>
    <w:rsid w:val="00A869D6"/>
    <w:rsid w:val="00B5490E"/>
    <w:rsid w:val="00C0417B"/>
    <w:rsid w:val="00DC66E5"/>
    <w:rsid w:val="00E4790F"/>
    <w:rsid w:val="00E52270"/>
    <w:rsid w:val="00F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AE0DDF"/>
  <w15:chartTrackingRefBased/>
  <w15:docId w15:val="{EABCB9DD-1990-44E8-A522-431EA0E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anville" w:hAnsi="Granvil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ke" w:hAnsi="Duke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47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790F"/>
    <w:rPr>
      <w:lang w:val="en-US" w:eastAsia="en-US"/>
    </w:rPr>
  </w:style>
  <w:style w:type="paragraph" w:styleId="Footer">
    <w:name w:val="footer"/>
    <w:basedOn w:val="Normal"/>
    <w:link w:val="FooterChar"/>
    <w:rsid w:val="00E47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90F"/>
    <w:rPr>
      <w:lang w:val="en-US" w:eastAsia="en-US"/>
    </w:rPr>
  </w:style>
  <w:style w:type="paragraph" w:styleId="BalloonText">
    <w:name w:val="Balloon Text"/>
    <w:basedOn w:val="Normal"/>
    <w:link w:val="BalloonTextChar"/>
    <w:rsid w:val="00E4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79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</vt:lpstr>
    </vt:vector>
  </TitlesOfParts>
  <Company>NSCAD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</dc:title>
  <dc:subject/>
  <dc:creator>Valery Hill</dc:creator>
  <cp:keywords/>
  <cp:lastModifiedBy>Jan Fralic-Brown</cp:lastModifiedBy>
  <cp:revision>2</cp:revision>
  <cp:lastPrinted>2014-10-15T15:59:00Z</cp:lastPrinted>
  <dcterms:created xsi:type="dcterms:W3CDTF">2018-05-04T19:35:00Z</dcterms:created>
  <dcterms:modified xsi:type="dcterms:W3CDTF">2018-05-04T19:35:00Z</dcterms:modified>
</cp:coreProperties>
</file>